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2D35" w14:textId="77777777" w:rsidR="00A61713" w:rsidRDefault="00A61713" w:rsidP="00492684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val="pt-BR"/>
        </w:rPr>
      </w:pPr>
    </w:p>
    <w:p w14:paraId="25DE5569" w14:textId="61D6FFDA" w:rsidR="00492684" w:rsidRDefault="00492684" w:rsidP="00492684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val="pt-BR"/>
        </w:rPr>
        <w:t>RELACIONAMENTO OPERACIONAL PARA A MICROGERAÇÃO DISTRIBUÍDA</w:t>
      </w:r>
    </w:p>
    <w:p w14:paraId="5EEC1912" w14:textId="77777777" w:rsidR="00492684" w:rsidRDefault="00492684" w:rsidP="00492684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</w:p>
    <w:p w14:paraId="38604940" w14:textId="228AB636" w:rsidR="00492684" w:rsidRDefault="00492684" w:rsidP="00492684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  <w:t>CLÁUSULA PRIMEIRA: DO OBJETO</w:t>
      </w:r>
    </w:p>
    <w:p w14:paraId="3E7CF3F5" w14:textId="77777777" w:rsidR="00492684" w:rsidRDefault="00492684" w:rsidP="00492684">
      <w:pPr>
        <w:widowControl/>
        <w:adjustRightInd w:val="0"/>
        <w:jc w:val="both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</w:p>
    <w:p w14:paraId="16313FE0" w14:textId="5B651D57" w:rsidR="00492684" w:rsidRDefault="00492684" w:rsidP="00492684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1. Este documento contém as principais condições referentes ao Relacionamento Operacional entre o proprietário de sistema de microgeração distribuída e responsável pela unidade consumidora que adere ao Sistema de Compensação de Energia Elétrica (nome do proprietário) (CPF/Identidade); (CNPJ/MF); (endereço da localização da microgeração); (Cidade); (Estado); (UF); e (número de referência da unidade consumidora) e a (nome/sigla) concessionária/permissionária de distribuição de energia elétrica.</w:t>
      </w:r>
    </w:p>
    <w:p w14:paraId="5434AAFC" w14:textId="728E627C" w:rsidR="00492684" w:rsidRDefault="00492684" w:rsidP="00492684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2. Este documento prevê a operação segura e ordenada das instalações elétricas interligando o sistema de microgeração ao sistema de distribuição de energia elétrica da (sigla da distribuidora).</w:t>
      </w:r>
    </w:p>
    <w:p w14:paraId="1BF21AFD" w14:textId="78AE3C77" w:rsidR="00492684" w:rsidRDefault="00492684" w:rsidP="00492684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3. Para os efeitos deste Relacionamento Operacional são adotadas as definições contidas nas Regras de Prestação do Serviço Público de Distribuição de Energia Elétrica e na Resolução Normativa nº 482, de 17 de abril de 2012.</w:t>
      </w:r>
    </w:p>
    <w:p w14:paraId="58E0C8BD" w14:textId="77777777" w:rsidR="00492684" w:rsidRDefault="00492684" w:rsidP="00492684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  <w:t>CLÁUSULA SEGUNDA: DO PRAZO DE VIGÊNCIA</w:t>
      </w:r>
    </w:p>
    <w:p w14:paraId="17E94E8A" w14:textId="77777777" w:rsidR="00492684" w:rsidRDefault="00492684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</w:p>
    <w:p w14:paraId="0C8AE41A" w14:textId="2288BB83" w:rsidR="00492684" w:rsidRDefault="00492684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4. Conforme Contrato de Fornecimento, Contrato de Uso do Sistema de Distribuição ou Contrato de Adesão disciplinado pelas Regras de Prestação do Serviço Público de Distribuição de Energia Elétrica.</w:t>
      </w:r>
    </w:p>
    <w:p w14:paraId="237CB5AE" w14:textId="77777777" w:rsidR="00492684" w:rsidRDefault="00492684" w:rsidP="00492684">
      <w:pPr>
        <w:widowControl/>
        <w:adjustRightInd w:val="0"/>
        <w:jc w:val="both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</w:p>
    <w:p w14:paraId="475D7A42" w14:textId="6C76C551" w:rsidR="00492684" w:rsidRDefault="00492684" w:rsidP="0001090D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  <w:t>CLÁUSULA TERCEIRA: DA ABRANGÊNCIA</w:t>
      </w:r>
    </w:p>
    <w:p w14:paraId="64A2EEB5" w14:textId="308382AE" w:rsidR="00492684" w:rsidRDefault="00492684" w:rsidP="0001090D">
      <w:pPr>
        <w:widowControl/>
        <w:adjustRightInd w:val="0"/>
        <w:spacing w:before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5. Este Relacionamento Operacional aplica-se à interconexão de sistema de microgeração distribuída aos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sistemas de distribuição.</w:t>
      </w:r>
    </w:p>
    <w:p w14:paraId="49C2EF0D" w14:textId="2E4C29BB" w:rsidR="00492684" w:rsidRDefault="00492684" w:rsidP="0001090D">
      <w:pPr>
        <w:widowControl/>
        <w:adjustRightInd w:val="0"/>
        <w:spacing w:before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6. Entende-se por microgeração distribuída a central geradora de energia elétrica com potência instalada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menor ou igual a 75 kW, conforme definição dada pela Resolução Normativa nº 482/2012.</w:t>
      </w:r>
    </w:p>
    <w:p w14:paraId="3473DA02" w14:textId="77777777" w:rsidR="0001090D" w:rsidRDefault="0001090D" w:rsidP="00492684">
      <w:pPr>
        <w:widowControl/>
        <w:adjustRightInd w:val="0"/>
        <w:jc w:val="both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</w:p>
    <w:p w14:paraId="5659A0D6" w14:textId="3AE9BFE7" w:rsidR="00492684" w:rsidRDefault="00492684" w:rsidP="0001090D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  <w:t>CLÁUSULA QUARTA: DA ESTRUTURA DE RELACIONAMENTO OPERACIONAL</w:t>
      </w:r>
    </w:p>
    <w:p w14:paraId="3F4A664A" w14:textId="77777777" w:rsidR="0001090D" w:rsidRDefault="0001090D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</w:p>
    <w:p w14:paraId="477C06C9" w14:textId="5B7F5771" w:rsidR="00492684" w:rsidRDefault="00492684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7. A estrutura responsável pela execução da coordenação, supervisão, controle e comando das</w:t>
      </w:r>
    </w:p>
    <w:p w14:paraId="7C1D2D13" w14:textId="77777777" w:rsidR="00492684" w:rsidRDefault="00492684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instalações de conexão é composta por:</w:t>
      </w:r>
    </w:p>
    <w:p w14:paraId="06572CDD" w14:textId="77777777" w:rsidR="00492684" w:rsidRPr="0001090D" w:rsidRDefault="00492684" w:rsidP="0001090D">
      <w:pPr>
        <w:pStyle w:val="PargrafodaLista"/>
        <w:widowControl/>
        <w:numPr>
          <w:ilvl w:val="0"/>
          <w:numId w:val="17"/>
        </w:numPr>
        <w:adjustRightInd w:val="0"/>
        <w:jc w:val="both"/>
        <w:rPr>
          <w:rFonts w:ascii="Calibri" w:eastAsiaTheme="minorHAnsi" w:hAnsi="Calibri" w:cs="Calibri"/>
          <w:color w:val="1F1A17"/>
          <w:sz w:val="24"/>
          <w:szCs w:val="24"/>
          <w:lang w:val="pt-BR"/>
        </w:rPr>
      </w:pPr>
      <w:r w:rsidRPr="0001090D">
        <w:rPr>
          <w:rFonts w:ascii="Calibri" w:eastAsiaTheme="minorHAnsi" w:hAnsi="Calibri" w:cs="Calibri"/>
          <w:color w:val="1F1A17"/>
          <w:sz w:val="24"/>
          <w:szCs w:val="24"/>
          <w:lang w:val="pt-BR"/>
        </w:rPr>
        <w:t>Pela distribuidora: (área responsável - telefone de contato)</w:t>
      </w:r>
    </w:p>
    <w:p w14:paraId="5960D09B" w14:textId="77777777" w:rsidR="00492684" w:rsidRPr="0001090D" w:rsidRDefault="00492684" w:rsidP="0001090D">
      <w:pPr>
        <w:pStyle w:val="PargrafodaLista"/>
        <w:widowControl/>
        <w:numPr>
          <w:ilvl w:val="0"/>
          <w:numId w:val="17"/>
        </w:numPr>
        <w:adjustRightInd w:val="0"/>
        <w:jc w:val="both"/>
        <w:rPr>
          <w:rFonts w:ascii="Calibri" w:eastAsiaTheme="minorHAnsi" w:hAnsi="Calibri" w:cs="Calibri"/>
          <w:color w:val="1F1A17"/>
          <w:sz w:val="24"/>
          <w:szCs w:val="24"/>
          <w:lang w:val="pt-BR"/>
        </w:rPr>
      </w:pPr>
      <w:r w:rsidRPr="0001090D">
        <w:rPr>
          <w:rFonts w:ascii="Calibri" w:eastAsiaTheme="minorHAnsi" w:hAnsi="Calibri" w:cs="Calibri"/>
          <w:color w:val="1F1A17"/>
          <w:sz w:val="24"/>
          <w:szCs w:val="24"/>
          <w:lang w:val="pt-BR"/>
        </w:rPr>
        <w:t>Pelo responsável pelo sistema de microgeração: (nome – telefone de contato)</w:t>
      </w:r>
    </w:p>
    <w:p w14:paraId="36E58B64" w14:textId="77777777" w:rsidR="0001090D" w:rsidRDefault="0001090D" w:rsidP="00492684">
      <w:pPr>
        <w:widowControl/>
        <w:adjustRightInd w:val="0"/>
        <w:jc w:val="both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</w:p>
    <w:p w14:paraId="722FBE98" w14:textId="2442EF5D" w:rsidR="00492684" w:rsidRDefault="00492684" w:rsidP="0001090D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  <w:t>CLÁUSULA QUINTA: DO SISTEMA DE MICROGERAÇÃO DISTRIBUÍDA</w:t>
      </w:r>
    </w:p>
    <w:p w14:paraId="5CDB83A5" w14:textId="77777777" w:rsidR="0001090D" w:rsidRDefault="0001090D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</w:p>
    <w:p w14:paraId="68E897CA" w14:textId="069507FE" w:rsidR="00492684" w:rsidRDefault="00492684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8. O sistema de microgeração compreende: gerador (fonte); (capacidade instalada – kW); (descrição)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conectado ao sistema de distribuição por meio de (descrição do ponto de conexão – tensão – chave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seccionadora – elemento de interrupção automático – condições de acesso para a manutenção do ponto</w:t>
      </w:r>
    </w:p>
    <w:p w14:paraId="3E13FF05" w14:textId="77777777" w:rsidR="00492684" w:rsidRDefault="00492684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lastRenderedPageBreak/>
        <w:t>de conexão).</w:t>
      </w:r>
    </w:p>
    <w:p w14:paraId="202B261B" w14:textId="465C7693" w:rsidR="00492684" w:rsidRDefault="00492684" w:rsidP="0001090D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  <w:t>CLÁUSULA SEXTA: DAS RESPONSABILIDADES NO RELACIONAMENTO OPERACIONAL</w:t>
      </w:r>
    </w:p>
    <w:p w14:paraId="686151D8" w14:textId="77777777" w:rsidR="0001090D" w:rsidRDefault="0001090D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</w:p>
    <w:p w14:paraId="26EB31CA" w14:textId="333EE363" w:rsidR="00492684" w:rsidRDefault="00492684" w:rsidP="0001090D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9. A área responsável da distribuidora orientará o responsável pelo sistema de microgeração distribuída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sobre as atividades de coordenação e supervisão da operação, e sobre possíveis intervenções e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desligamentos envolvendo os equipamentos e as instalações do sistema de distribuição, incluídas as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instalações de conexão.</w:t>
      </w:r>
    </w:p>
    <w:p w14:paraId="6D9778EF" w14:textId="1E9F4374" w:rsidR="00492684" w:rsidRDefault="00492684" w:rsidP="0001090D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10. Caso necessitem de intervenção ou desligamento, ambas as partes se obrigam a fornecer com o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máximo de antecedência possível um plano para minimizar o tempo de interrupção que, em casos de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emergência, não sendo possíveis tais informações, as interrupções serão coordenadas pelos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encarregados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das respectivas instalações.</w:t>
      </w:r>
    </w:p>
    <w:p w14:paraId="1D52FCF9" w14:textId="0C25335F" w:rsidR="00492684" w:rsidRDefault="00492684" w:rsidP="0001090D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11. As partes se obrigam a efetuar comunicação formal sobre quaisquer alterações nas instalações do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microgerador e da distribuidora.</w:t>
      </w:r>
    </w:p>
    <w:p w14:paraId="2BCD9E97" w14:textId="77777777" w:rsidR="0001090D" w:rsidRDefault="0001090D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</w:p>
    <w:p w14:paraId="13BF9302" w14:textId="77777777" w:rsidR="00492684" w:rsidRDefault="00492684" w:rsidP="0001090D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  <w:t>CLÁUSULA SÉTIMA: DAS CONDIÇÕES DE SEGURANÇA</w:t>
      </w:r>
    </w:p>
    <w:p w14:paraId="005FF8F1" w14:textId="77777777" w:rsidR="0001090D" w:rsidRDefault="0001090D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</w:p>
    <w:p w14:paraId="6F3D504C" w14:textId="50A204A7" w:rsidR="00492684" w:rsidRDefault="00492684" w:rsidP="0001090D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12. A área responsável da distribuidora orientará o responsável pelo sistema de microgeração distribuída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sobre os aspectos de segurança do pessoal durante a execução dos serviços com equipamento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desenergizado, relacionando e anexando as normas ou instruções de segurança e outros procedimentos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a serem seguidos para garantir a segurança do pessoal e de terceiros durante a execução dos serviços em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equipamento desenergizado.</w:t>
      </w:r>
    </w:p>
    <w:p w14:paraId="5D60BF22" w14:textId="022E8FAA" w:rsidR="00492684" w:rsidRDefault="00492684" w:rsidP="0001090D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13. As intervenções de qualquer natureza em equipamentos do sistema ou da instalação de conexão só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podem ser liberadas com a prévia autorização do Centro de Operação da (sigla da distribuidora).</w:t>
      </w:r>
    </w:p>
    <w:p w14:paraId="6519C78E" w14:textId="77777777" w:rsidR="0001090D" w:rsidRDefault="0001090D" w:rsidP="00492684">
      <w:pPr>
        <w:widowControl/>
        <w:adjustRightInd w:val="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</w:p>
    <w:p w14:paraId="639176AF" w14:textId="4F4A2EEB" w:rsidR="00492684" w:rsidRDefault="00492684" w:rsidP="0001090D">
      <w:pPr>
        <w:widowControl/>
        <w:adjustRightInd w:val="0"/>
        <w:jc w:val="center"/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val="pt-BR"/>
        </w:rPr>
      </w:pPr>
      <w:r>
        <w:rPr>
          <w:rFonts w:ascii="Calibri-Bold" w:eastAsiaTheme="minorHAnsi" w:hAnsi="Calibri-Bold" w:cs="Calibri-Bold"/>
          <w:b/>
          <w:bCs/>
          <w:color w:val="1F1A17"/>
          <w:sz w:val="24"/>
          <w:szCs w:val="24"/>
          <w:lang w:val="pt-BR"/>
        </w:rPr>
        <w:t>CLÁUSULA OITAVA</w:t>
      </w:r>
      <w:r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val="pt-BR"/>
        </w:rPr>
        <w:t>: DO DESLIGAMENTO DA INTERCONEXÃO</w:t>
      </w:r>
    </w:p>
    <w:p w14:paraId="6BF6D61F" w14:textId="77777777" w:rsidR="0001090D" w:rsidRDefault="0001090D" w:rsidP="00492684">
      <w:pPr>
        <w:widowControl/>
        <w:adjustRightInd w:val="0"/>
        <w:jc w:val="both"/>
        <w:rPr>
          <w:rFonts w:ascii="Calibri-Bold" w:eastAsiaTheme="minorHAnsi" w:hAnsi="Calibri-Bold" w:cs="Calibri-Bold"/>
          <w:b/>
          <w:bCs/>
          <w:color w:val="000000"/>
          <w:sz w:val="24"/>
          <w:szCs w:val="24"/>
          <w:lang w:val="pt-BR"/>
        </w:rPr>
      </w:pPr>
    </w:p>
    <w:p w14:paraId="0854A28D" w14:textId="13C4207B" w:rsidR="00492684" w:rsidRDefault="00492684" w:rsidP="0001090D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14. A (sigla da distribuidora) poderá desconectar a unidade consumidora possuidora de sistema de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microgeração de seu sistema elétrico nos casos em que: (i) a qualidade da energia elétrica fornecida pelo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(proprietário do microgerador) não obedecer aos padrões de qualidade dispostos no PRODIST; e (</w:t>
      </w:r>
      <w:proofErr w:type="spellStart"/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ii</w:t>
      </w:r>
      <w:proofErr w:type="spellEnd"/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)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quando a operação do sistema de microgeração representar perigo à vida e às instalações da (sigla da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distribuidora), neste caso, sem aviso prévio.</w:t>
      </w:r>
    </w:p>
    <w:p w14:paraId="4CF2CE1F" w14:textId="2E504324" w:rsidR="004D3610" w:rsidRPr="0001090D" w:rsidRDefault="00492684" w:rsidP="0001090D">
      <w:pPr>
        <w:widowControl/>
        <w:adjustRightInd w:val="0"/>
        <w:spacing w:after="240"/>
        <w:jc w:val="both"/>
        <w:rPr>
          <w:rFonts w:ascii="Calibri" w:eastAsiaTheme="minorHAnsi" w:hAnsi="Calibri" w:cs="Calibri"/>
          <w:color w:val="000000"/>
          <w:sz w:val="24"/>
          <w:szCs w:val="24"/>
          <w:lang w:val="pt-BR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15. Em quaisquer dos casos, o (proprietário do sistema de microgeração) deve ser notificado para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execução de ações corretivas com vistas ao restabelecimento da conexão, de acordo com o disposto nas</w:t>
      </w:r>
      <w:r w:rsidR="0001090D">
        <w:rPr>
          <w:rFonts w:ascii="Calibri" w:eastAsiaTheme="minorHAnsi" w:hAnsi="Calibri" w:cs="Calibri"/>
          <w:color w:val="000000"/>
          <w:sz w:val="24"/>
          <w:szCs w:val="24"/>
          <w:lang w:val="pt-BR"/>
        </w:rPr>
        <w:t xml:space="preserve"> </w:t>
      </w:r>
      <w:r>
        <w:rPr>
          <w:rFonts w:ascii="Calibri" w:eastAsiaTheme="minorHAnsi" w:hAnsi="Calibri" w:cs="Calibri"/>
          <w:color w:val="000000"/>
          <w:sz w:val="24"/>
          <w:szCs w:val="24"/>
          <w:lang w:val="pt-BR"/>
        </w:rPr>
        <w:t>Regras de Prestação do Serviço Público de Distribuição de Energia Elétrica.</w:t>
      </w:r>
    </w:p>
    <w:sectPr w:rsidR="004D3610" w:rsidRPr="0001090D" w:rsidSect="008D3A38">
      <w:headerReference w:type="default" r:id="rId7"/>
      <w:footerReference w:type="default" r:id="rId8"/>
      <w:pgSz w:w="11900" w:h="16840"/>
      <w:pgMar w:top="3119" w:right="620" w:bottom="1080" w:left="1200" w:header="102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754E" w14:textId="77777777" w:rsidR="006235B0" w:rsidRDefault="006235B0">
      <w:r>
        <w:separator/>
      </w:r>
    </w:p>
  </w:endnote>
  <w:endnote w:type="continuationSeparator" w:id="0">
    <w:p w14:paraId="1989D677" w14:textId="77777777" w:rsidR="006235B0" w:rsidRDefault="0062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C5B4" w14:textId="4F96BB2D" w:rsidR="00753DB7" w:rsidRDefault="004A508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7456" behindDoc="1" locked="0" layoutInCell="1" allowOverlap="1" wp14:anchorId="5592662E" wp14:editId="2DF26C6E">
              <wp:simplePos x="0" y="0"/>
              <wp:positionH relativeFrom="page">
                <wp:posOffset>3765176</wp:posOffset>
              </wp:positionH>
              <wp:positionV relativeFrom="page">
                <wp:posOffset>10091500</wp:posOffset>
              </wp:positionV>
              <wp:extent cx="248254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54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422D0" w14:textId="18867C35" w:rsidR="00753DB7" w:rsidRDefault="00753DB7">
                          <w:pPr>
                            <w:pStyle w:val="Corpodetexto"/>
                            <w:spacing w:before="25" w:line="214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BD1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 w:rsidR="005223E0">
                            <w:rPr>
                              <w:rFonts w:ascii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66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45pt;margin-top:794.6pt;width:19.55pt;height:12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" filled="f" stroked="f">
              <v:textbox inset="0,0,0,0">
                <w:txbxContent>
                  <w:p w14:paraId="477422D0" w14:textId="18867C35" w:rsidR="00753DB7" w:rsidRDefault="00753DB7">
                    <w:pPr>
                      <w:pStyle w:val="Corpodetexto"/>
                      <w:spacing w:before="25" w:line="214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BD1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>/</w:t>
                    </w:r>
                    <w:r w:rsidR="005223E0">
                      <w:rPr>
                        <w:rFonts w:ascii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D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6944" behindDoc="1" locked="0" layoutInCell="1" allowOverlap="1" wp14:anchorId="136D3147" wp14:editId="6497907A">
              <wp:simplePos x="0" y="0"/>
              <wp:positionH relativeFrom="page">
                <wp:posOffset>883920</wp:posOffset>
              </wp:positionH>
              <wp:positionV relativeFrom="page">
                <wp:posOffset>9952990</wp:posOffset>
              </wp:positionV>
              <wp:extent cx="615696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6DC0F" id="Rectangle 2" o:spid="_x0000_s1026" style="position:absolute;margin-left:69.6pt;margin-top:783.7pt;width:484.8pt;height:.5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F94A" w14:textId="77777777" w:rsidR="006235B0" w:rsidRDefault="006235B0">
      <w:r>
        <w:separator/>
      </w:r>
    </w:p>
  </w:footnote>
  <w:footnote w:type="continuationSeparator" w:id="0">
    <w:p w14:paraId="70736FC7" w14:textId="77777777" w:rsidR="006235B0" w:rsidRDefault="0062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92FD" w14:textId="77777777" w:rsidR="00753DB7" w:rsidRDefault="00753DB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45536" behindDoc="0" locked="0" layoutInCell="1" allowOverlap="1" wp14:anchorId="78B8570B" wp14:editId="52F02660">
              <wp:simplePos x="0" y="0"/>
              <wp:positionH relativeFrom="page">
                <wp:posOffset>830580</wp:posOffset>
              </wp:positionH>
              <wp:positionV relativeFrom="page">
                <wp:posOffset>458470</wp:posOffset>
              </wp:positionV>
              <wp:extent cx="6202680" cy="11372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487"/>
                            <w:gridCol w:w="1560"/>
                            <w:gridCol w:w="1706"/>
                          </w:tblGrid>
                          <w:tr w:rsidR="00753DB7" w14:paraId="037E6DBB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 w:val="restart"/>
                                <w:tcBorders>
                                  <w:left w:val="nil"/>
                                </w:tcBorders>
                              </w:tcPr>
                              <w:p w14:paraId="44DAA036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1241217E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67AEAB7F" w14:textId="77777777" w:rsidR="00753DB7" w:rsidRDefault="00753DB7">
                                <w:pPr>
                                  <w:pStyle w:val="TableParagraph"/>
                                  <w:spacing w:before="5"/>
                                  <w:rPr>
                                    <w:b/>
                                    <w:sz w:val="27"/>
                                  </w:rPr>
                                </w:pPr>
                              </w:p>
                              <w:p w14:paraId="5BE778C0" w14:textId="5AF857FE" w:rsidR="00753DB7" w:rsidRDefault="000C1DE8" w:rsidP="000C1DE8">
                                <w:pPr>
                                  <w:pStyle w:val="TableParagraph"/>
                                  <w:ind w:left="322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Anexo II</w:t>
                                </w:r>
                              </w:p>
                              <w:p w14:paraId="32F62757" w14:textId="541C5BFC" w:rsidR="000C1DE8" w:rsidRDefault="000C1DE8" w:rsidP="000C1DE8">
                                <w:pPr>
                                  <w:pStyle w:val="TableParagraph"/>
                                  <w:ind w:left="3227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8500647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</w:t>
                                </w:r>
                              </w:p>
                              <w:p w14:paraId="210DAB2F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246CF84D" w14:textId="3F27B16A" w:rsidR="00753DB7" w:rsidRDefault="00C34E3F">
                                <w:pPr>
                                  <w:pStyle w:val="TableParagraph"/>
                                  <w:spacing w:line="172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 w:rsidRPr="00C44BBC">
                                  <w:rPr>
                                    <w:rFonts w:eastAsia="Calibri" w:cs="Arial"/>
                                    <w:noProof/>
                                    <w:color w:val="000000"/>
                                    <w:sz w:val="16"/>
                                  </w:rPr>
                                  <w:t>MPN-DC-01/N-007</w:t>
                                </w:r>
                              </w:p>
                            </w:tc>
                          </w:tr>
                          <w:tr w:rsidR="00753DB7" w14:paraId="440287ED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2444448D" w14:textId="77777777" w:rsidR="00753DB7" w:rsidRDefault="00753DB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6A068FBD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40" w:right="847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Versão:</w:t>
                                </w:r>
                              </w:p>
                              <w:p w14:paraId="18C5408C" w14:textId="69705B88" w:rsidR="00753DB7" w:rsidRDefault="001A6BFC">
                                <w:pPr>
                                  <w:pStyle w:val="TableParagraph"/>
                                  <w:ind w:left="742" w:right="5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02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  <w:tcBorders>
                                  <w:right w:val="nil"/>
                                </w:tcBorders>
                              </w:tcPr>
                              <w:p w14:paraId="6249EA23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Inicio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Vigência:</w:t>
                                </w:r>
                              </w:p>
                              <w:p w14:paraId="48A83228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7990284" w14:textId="5BCB8EE8" w:rsidR="00753DB7" w:rsidRDefault="00C34E3F">
                                <w:pPr>
                                  <w:pStyle w:val="TableParagraph"/>
                                  <w:spacing w:line="172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05/07/2022</w:t>
                                </w:r>
                              </w:p>
                            </w:tc>
                          </w:tr>
                          <w:tr w:rsidR="00753DB7" w14:paraId="401F70C4" w14:textId="77777777">
                            <w:trPr>
                              <w:trHeight w:val="585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3025603F" w14:textId="77777777" w:rsidR="00753DB7" w:rsidRDefault="00753DB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4EA1FDD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Doc.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Aprovação:</w:t>
                                </w:r>
                              </w:p>
                              <w:p w14:paraId="44D525FF" w14:textId="77E0F2F2" w:rsidR="00753DB7" w:rsidRDefault="00753DB7">
                                <w:pPr>
                                  <w:pStyle w:val="TableParagraph"/>
                                  <w:spacing w:before="96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RES nº.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="00C34E3F">
                                  <w:rPr>
                                    <w:spacing w:val="-3"/>
                                    <w:sz w:val="16"/>
                                  </w:rPr>
                                  <w:t>082</w:t>
                                </w:r>
                                <w:r w:rsidR="008D3A38">
                                  <w:rPr>
                                    <w:sz w:val="16"/>
                                  </w:rPr>
                                  <w:t>/</w:t>
                                </w:r>
                                <w:r w:rsidR="00C34E3F">
                                  <w:rPr>
                                    <w:sz w:val="16"/>
                                  </w:rPr>
                                  <w:t>2022</w:t>
                                </w:r>
                                <w:r>
                                  <w:rPr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="00C34E3F">
                                  <w:rPr>
                                    <w:spacing w:val="-2"/>
                                    <w:sz w:val="16"/>
                                  </w:rPr>
                                  <w:t>05</w:t>
                                </w:r>
                                <w:r w:rsidR="008D3A38">
                                  <w:rPr>
                                    <w:sz w:val="16"/>
                                  </w:rPr>
                                  <w:t>/</w:t>
                                </w:r>
                                <w:r w:rsidR="00C34E3F">
                                  <w:rPr>
                                    <w:sz w:val="16"/>
                                  </w:rPr>
                                  <w:t>07</w:t>
                                </w:r>
                                <w:r w:rsidR="008D3A38">
                                  <w:rPr>
                                    <w:sz w:val="16"/>
                                  </w:rPr>
                                  <w:t>/</w:t>
                                </w:r>
                                <w:r w:rsidR="00C34E3F">
                                  <w:rPr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</w:tr>
                        </w:tbl>
                        <w:p w14:paraId="1135F3D6" w14:textId="77777777" w:rsidR="00753DB7" w:rsidRDefault="00753DB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857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5.4pt;margin-top:36.1pt;width:488.4pt;height:89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487"/>
                      <w:gridCol w:w="1560"/>
                      <w:gridCol w:w="1706"/>
                    </w:tblGrid>
                    <w:tr w:rsidR="00753DB7" w14:paraId="037E6DBB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 w:val="restart"/>
                          <w:tcBorders>
                            <w:left w:val="nil"/>
                          </w:tcBorders>
                        </w:tcPr>
                        <w:p w14:paraId="44DAA036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28"/>
                            </w:rPr>
                          </w:pPr>
                        </w:p>
                        <w:p w14:paraId="1241217E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28"/>
                            </w:rPr>
                          </w:pPr>
                        </w:p>
                        <w:p w14:paraId="67AEAB7F" w14:textId="77777777" w:rsidR="00753DB7" w:rsidRDefault="00753DB7">
                          <w:pPr>
                            <w:pStyle w:val="TableParagraph"/>
                            <w:spacing w:before="5"/>
                            <w:rPr>
                              <w:b/>
                              <w:sz w:val="27"/>
                            </w:rPr>
                          </w:pPr>
                        </w:p>
                        <w:p w14:paraId="5BE778C0" w14:textId="5AF857FE" w:rsidR="00753DB7" w:rsidRDefault="000C1DE8" w:rsidP="000C1DE8">
                          <w:pPr>
                            <w:pStyle w:val="TableParagraph"/>
                            <w:ind w:left="322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II</w:t>
                          </w:r>
                        </w:p>
                        <w:p w14:paraId="32F62757" w14:textId="541C5BFC" w:rsidR="000C1DE8" w:rsidRDefault="000C1DE8" w:rsidP="000C1DE8">
                          <w:pPr>
                            <w:pStyle w:val="TableParagraph"/>
                            <w:ind w:left="3227"/>
                            <w:rPr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8500647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</w:p>
                        <w:p w14:paraId="210DAB2F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16"/>
                            </w:rPr>
                          </w:pPr>
                        </w:p>
                        <w:p w14:paraId="246CF84D" w14:textId="3F27B16A" w:rsidR="00753DB7" w:rsidRDefault="00C34E3F">
                          <w:pPr>
                            <w:pStyle w:val="TableParagraph"/>
                            <w:spacing w:line="172" w:lineRule="exact"/>
                            <w:ind w:left="57"/>
                            <w:rPr>
                              <w:sz w:val="16"/>
                            </w:rPr>
                          </w:pPr>
                          <w:r w:rsidRPr="00C44BBC">
                            <w:rPr>
                              <w:rFonts w:eastAsia="Calibri" w:cs="Arial"/>
                              <w:noProof/>
                              <w:color w:val="000000"/>
                              <w:sz w:val="16"/>
                            </w:rPr>
                            <w:t>MPN-DC-01/N-007</w:t>
                          </w:r>
                        </w:p>
                      </w:tc>
                    </w:tr>
                    <w:tr w:rsidR="00753DB7" w14:paraId="440287ED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2444448D" w14:textId="77777777" w:rsidR="00753DB7" w:rsidRDefault="00753D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</w:tcPr>
                        <w:p w14:paraId="6A068FBD" w14:textId="77777777" w:rsidR="00753DB7" w:rsidRDefault="00753DB7">
                          <w:pPr>
                            <w:pStyle w:val="TableParagraph"/>
                            <w:spacing w:before="2"/>
                            <w:ind w:left="40" w:right="84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Versão:</w:t>
                          </w:r>
                        </w:p>
                        <w:p w14:paraId="18C5408C" w14:textId="69705B88" w:rsidR="00753DB7" w:rsidRDefault="001A6BFC">
                          <w:pPr>
                            <w:pStyle w:val="TableParagraph"/>
                            <w:ind w:left="742" w:right="5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02</w:t>
                          </w:r>
                        </w:p>
                      </w:tc>
                      <w:tc>
                        <w:tcPr>
                          <w:tcW w:w="1706" w:type="dxa"/>
                          <w:tcBorders>
                            <w:right w:val="nil"/>
                          </w:tcBorders>
                        </w:tcPr>
                        <w:p w14:paraId="6249EA23" w14:textId="77777777" w:rsidR="00753DB7" w:rsidRDefault="00753DB7">
                          <w:pPr>
                            <w:pStyle w:val="TableParagraph"/>
                            <w:spacing w:before="2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Inicio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Vigência:</w:t>
                          </w:r>
                        </w:p>
                        <w:p w14:paraId="48A83228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16"/>
                            </w:rPr>
                          </w:pPr>
                        </w:p>
                        <w:p w14:paraId="77990284" w14:textId="5BCB8EE8" w:rsidR="00753DB7" w:rsidRDefault="00C34E3F">
                          <w:pPr>
                            <w:pStyle w:val="TableParagraph"/>
                            <w:spacing w:line="172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05/07/2022</w:t>
                          </w:r>
                        </w:p>
                      </w:tc>
                    </w:tr>
                    <w:tr w:rsidR="00753DB7" w14:paraId="401F70C4" w14:textId="77777777">
                      <w:trPr>
                        <w:trHeight w:val="585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3025603F" w14:textId="77777777" w:rsidR="00753DB7" w:rsidRDefault="00753D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4EA1FDD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Aprovação:</w:t>
                          </w:r>
                        </w:p>
                        <w:p w14:paraId="44D525FF" w14:textId="77E0F2F2" w:rsidR="00753DB7" w:rsidRDefault="00753DB7">
                          <w:pPr>
                            <w:pStyle w:val="TableParagraph"/>
                            <w:spacing w:before="96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RES nº.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34E3F">
                            <w:rPr>
                              <w:spacing w:val="-3"/>
                              <w:sz w:val="16"/>
                            </w:rPr>
                            <w:t>082</w:t>
                          </w:r>
                          <w:r w:rsidR="008D3A38">
                            <w:rPr>
                              <w:sz w:val="16"/>
                            </w:rPr>
                            <w:t>/</w:t>
                          </w:r>
                          <w:r w:rsidR="00C34E3F">
                            <w:rPr>
                              <w:sz w:val="16"/>
                            </w:rPr>
                            <w:t>2022</w:t>
                          </w:r>
                          <w:r>
                            <w:rPr>
                              <w:sz w:val="16"/>
                            </w:rPr>
                            <w:t>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34E3F">
                            <w:rPr>
                              <w:spacing w:val="-2"/>
                              <w:sz w:val="16"/>
                            </w:rPr>
                            <w:t>05</w:t>
                          </w:r>
                          <w:r w:rsidR="008D3A38">
                            <w:rPr>
                              <w:sz w:val="16"/>
                            </w:rPr>
                            <w:t>/</w:t>
                          </w:r>
                          <w:r w:rsidR="00C34E3F">
                            <w:rPr>
                              <w:sz w:val="16"/>
                            </w:rPr>
                            <w:t>07</w:t>
                          </w:r>
                          <w:r w:rsidR="008D3A38">
                            <w:rPr>
                              <w:sz w:val="16"/>
                            </w:rPr>
                            <w:t>/</w:t>
                          </w:r>
                          <w:r w:rsidR="00C34E3F">
                            <w:rPr>
                              <w:sz w:val="16"/>
                            </w:rPr>
                            <w:t>2022</w:t>
                          </w:r>
                        </w:p>
                      </w:tc>
                    </w:tr>
                  </w:tbl>
                  <w:p w14:paraId="1135F3D6" w14:textId="77777777" w:rsidR="00753DB7" w:rsidRDefault="00753DB7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5905408" behindDoc="1" locked="0" layoutInCell="1" allowOverlap="1" wp14:anchorId="61FD0192" wp14:editId="42322FEE">
          <wp:simplePos x="0" y="0"/>
          <wp:positionH relativeFrom="page">
            <wp:posOffset>976883</wp:posOffset>
          </wp:positionH>
          <wp:positionV relativeFrom="page">
            <wp:posOffset>647694</wp:posOffset>
          </wp:positionV>
          <wp:extent cx="1240536" cy="755903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536" cy="75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5920" behindDoc="1" locked="0" layoutInCell="1" allowOverlap="1" wp14:anchorId="1A659AE6" wp14:editId="46F43070">
              <wp:simplePos x="0" y="0"/>
              <wp:positionH relativeFrom="page">
                <wp:posOffset>824230</wp:posOffset>
              </wp:positionH>
              <wp:positionV relativeFrom="page">
                <wp:posOffset>1931035</wp:posOffset>
              </wp:positionV>
              <wp:extent cx="620268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26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6BA6D" id="Rectangle 4" o:spid="_x0000_s1026" style="position:absolute;margin-left:64.9pt;margin-top:152.05pt;width:488.4pt;height:.5pt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pm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6432" behindDoc="1" locked="0" layoutInCell="1" allowOverlap="1" wp14:anchorId="20F30C16" wp14:editId="3706FBE3">
              <wp:simplePos x="0" y="0"/>
              <wp:positionH relativeFrom="page">
                <wp:posOffset>889635</wp:posOffset>
              </wp:positionH>
              <wp:positionV relativeFrom="page">
                <wp:posOffset>1595755</wp:posOffset>
              </wp:positionV>
              <wp:extent cx="5987415" cy="3346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741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8647A" w14:textId="77777777" w:rsidR="000C1DE8" w:rsidRDefault="000C1DE8" w:rsidP="00C34E3F">
                          <w:pPr>
                            <w:pStyle w:val="Corpodetexto"/>
                            <w:spacing w:before="9"/>
                            <w:ind w:hanging="142"/>
                            <w:jc w:val="center"/>
                            <w:rPr>
                              <w:b/>
                              <w:spacing w:val="-14"/>
                              <w:sz w:val="18"/>
                            </w:rPr>
                          </w:pPr>
                        </w:p>
                        <w:p w14:paraId="440635C4" w14:textId="43355FC8" w:rsidR="00753DB7" w:rsidRDefault="0001090D" w:rsidP="00C34E3F">
                          <w:pPr>
                            <w:pStyle w:val="Corpodetexto"/>
                            <w:spacing w:before="9"/>
                            <w:ind w:hanging="142"/>
                            <w:jc w:val="center"/>
                            <w:rPr>
                              <w:b/>
                              <w:spacing w:val="-5"/>
                              <w:sz w:val="18"/>
                            </w:rPr>
                          </w:pPr>
                          <w:r>
                            <w:rPr>
                              <w:b/>
                              <w:spacing w:val="-14"/>
                              <w:sz w:val="18"/>
                            </w:rPr>
                            <w:t>MODELO DE RELACIONAMENTO O</w:t>
                          </w:r>
                          <w:r w:rsidRPr="00D24BD1">
                            <w:rPr>
                              <w:b/>
                              <w:spacing w:val="-5"/>
                              <w:sz w:val="18"/>
                            </w:rPr>
                            <w:t>ERAÇÃO DISTRIBUÍDA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30C16" id="Text Box 3" o:spid="_x0000_s1027" type="#_x0000_t202" style="position:absolute;margin-left:70.05pt;margin-top:125.65pt;width:471.45pt;height:26.35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" filled="f" stroked="f">
              <v:textbox inset="0,0,0,0">
                <w:txbxContent>
                  <w:p w14:paraId="71A8647A" w14:textId="77777777" w:rsidR="000C1DE8" w:rsidRDefault="000C1DE8" w:rsidP="00C34E3F">
                    <w:pPr>
                      <w:pStyle w:val="Corpodetexto"/>
                      <w:spacing w:before="9"/>
                      <w:ind w:hanging="142"/>
                      <w:jc w:val="center"/>
                      <w:rPr>
                        <w:b/>
                        <w:spacing w:val="-14"/>
                        <w:sz w:val="18"/>
                      </w:rPr>
                    </w:pPr>
                  </w:p>
                  <w:p w14:paraId="440635C4" w14:textId="43355FC8" w:rsidR="00753DB7" w:rsidRDefault="0001090D" w:rsidP="00C34E3F">
                    <w:pPr>
                      <w:pStyle w:val="Corpodetexto"/>
                      <w:spacing w:before="9"/>
                      <w:ind w:hanging="142"/>
                      <w:jc w:val="center"/>
                      <w:rPr>
                        <w:b/>
                        <w:spacing w:val="-5"/>
                        <w:sz w:val="18"/>
                      </w:rPr>
                    </w:pPr>
                    <w:r>
                      <w:rPr>
                        <w:b/>
                        <w:spacing w:val="-14"/>
                        <w:sz w:val="18"/>
                      </w:rPr>
                      <w:t>MODELO DE RELACIONAMENTO O</w:t>
                    </w:r>
                    <w:r w:rsidRPr="00D24BD1">
                      <w:rPr>
                        <w:b/>
                        <w:spacing w:val="-5"/>
                        <w:sz w:val="18"/>
                      </w:rPr>
                      <w:t>ERAÇÃO DISTRIBUÍDA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4BF"/>
    <w:multiLevelType w:val="hybridMultilevel"/>
    <w:tmpl w:val="6832C736"/>
    <w:lvl w:ilvl="0" w:tplc="EDDE2404">
      <w:start w:val="1"/>
      <w:numFmt w:val="decimal"/>
      <w:lvlText w:val="%1."/>
      <w:lvlJc w:val="left"/>
      <w:pPr>
        <w:ind w:left="928" w:hanging="708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1" w:tplc="3970FCCA">
      <w:numFmt w:val="bullet"/>
      <w:lvlText w:val="•"/>
      <w:lvlJc w:val="left"/>
      <w:pPr>
        <w:ind w:left="1836" w:hanging="708"/>
      </w:pPr>
      <w:rPr>
        <w:rFonts w:hint="default"/>
        <w:lang w:val="pt-PT" w:eastAsia="en-US" w:bidi="ar-SA"/>
      </w:rPr>
    </w:lvl>
    <w:lvl w:ilvl="2" w:tplc="5C30040A">
      <w:numFmt w:val="bullet"/>
      <w:lvlText w:val="•"/>
      <w:lvlJc w:val="left"/>
      <w:pPr>
        <w:ind w:left="2752" w:hanging="708"/>
      </w:pPr>
      <w:rPr>
        <w:rFonts w:hint="default"/>
        <w:lang w:val="pt-PT" w:eastAsia="en-US" w:bidi="ar-SA"/>
      </w:rPr>
    </w:lvl>
    <w:lvl w:ilvl="3" w:tplc="2C1A5744">
      <w:numFmt w:val="bullet"/>
      <w:lvlText w:val="•"/>
      <w:lvlJc w:val="left"/>
      <w:pPr>
        <w:ind w:left="3668" w:hanging="708"/>
      </w:pPr>
      <w:rPr>
        <w:rFonts w:hint="default"/>
        <w:lang w:val="pt-PT" w:eastAsia="en-US" w:bidi="ar-SA"/>
      </w:rPr>
    </w:lvl>
    <w:lvl w:ilvl="4" w:tplc="547ECBCE">
      <w:numFmt w:val="bullet"/>
      <w:lvlText w:val="•"/>
      <w:lvlJc w:val="left"/>
      <w:pPr>
        <w:ind w:left="4584" w:hanging="708"/>
      </w:pPr>
      <w:rPr>
        <w:rFonts w:hint="default"/>
        <w:lang w:val="pt-PT" w:eastAsia="en-US" w:bidi="ar-SA"/>
      </w:rPr>
    </w:lvl>
    <w:lvl w:ilvl="5" w:tplc="15282560">
      <w:numFmt w:val="bullet"/>
      <w:lvlText w:val="•"/>
      <w:lvlJc w:val="left"/>
      <w:pPr>
        <w:ind w:left="5500" w:hanging="708"/>
      </w:pPr>
      <w:rPr>
        <w:rFonts w:hint="default"/>
        <w:lang w:val="pt-PT" w:eastAsia="en-US" w:bidi="ar-SA"/>
      </w:rPr>
    </w:lvl>
    <w:lvl w:ilvl="6" w:tplc="1A187200">
      <w:numFmt w:val="bullet"/>
      <w:lvlText w:val="•"/>
      <w:lvlJc w:val="left"/>
      <w:pPr>
        <w:ind w:left="6416" w:hanging="708"/>
      </w:pPr>
      <w:rPr>
        <w:rFonts w:hint="default"/>
        <w:lang w:val="pt-PT" w:eastAsia="en-US" w:bidi="ar-SA"/>
      </w:rPr>
    </w:lvl>
    <w:lvl w:ilvl="7" w:tplc="C89ED34A">
      <w:numFmt w:val="bullet"/>
      <w:lvlText w:val="•"/>
      <w:lvlJc w:val="left"/>
      <w:pPr>
        <w:ind w:left="7332" w:hanging="708"/>
      </w:pPr>
      <w:rPr>
        <w:rFonts w:hint="default"/>
        <w:lang w:val="pt-PT" w:eastAsia="en-US" w:bidi="ar-SA"/>
      </w:rPr>
    </w:lvl>
    <w:lvl w:ilvl="8" w:tplc="65FE4442">
      <w:numFmt w:val="bullet"/>
      <w:lvlText w:val="•"/>
      <w:lvlJc w:val="left"/>
      <w:pPr>
        <w:ind w:left="824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143209F"/>
    <w:multiLevelType w:val="hybridMultilevel"/>
    <w:tmpl w:val="4F3298BE"/>
    <w:lvl w:ilvl="0" w:tplc="28ACD8C6">
      <w:start w:val="1"/>
      <w:numFmt w:val="decimal"/>
      <w:lvlText w:val="%1."/>
      <w:lvlJc w:val="left"/>
      <w:pPr>
        <w:ind w:left="940" w:hanging="360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B49EC41E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2" w:tplc="53F2E2A8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3" w:tplc="F8BC0228">
      <w:numFmt w:val="bullet"/>
      <w:lvlText w:val="•"/>
      <w:lvlJc w:val="left"/>
      <w:pPr>
        <w:ind w:left="3682" w:hanging="360"/>
      </w:pPr>
      <w:rPr>
        <w:rFonts w:hint="default"/>
        <w:lang w:val="pt-PT" w:eastAsia="en-US" w:bidi="ar-SA"/>
      </w:rPr>
    </w:lvl>
    <w:lvl w:ilvl="4" w:tplc="386E49EC">
      <w:numFmt w:val="bullet"/>
      <w:lvlText w:val="•"/>
      <w:lvlJc w:val="left"/>
      <w:pPr>
        <w:ind w:left="4596" w:hanging="360"/>
      </w:pPr>
      <w:rPr>
        <w:rFonts w:hint="default"/>
        <w:lang w:val="pt-PT" w:eastAsia="en-US" w:bidi="ar-SA"/>
      </w:rPr>
    </w:lvl>
    <w:lvl w:ilvl="5" w:tplc="39689528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6" w:tplc="CC22D7E6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 w:tplc="40D4668C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6F00AD7A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C1B0859"/>
    <w:multiLevelType w:val="hybridMultilevel"/>
    <w:tmpl w:val="E258F49A"/>
    <w:lvl w:ilvl="0" w:tplc="52260B4A">
      <w:start w:val="1"/>
      <w:numFmt w:val="decimal"/>
      <w:lvlText w:val="%1."/>
      <w:lvlJc w:val="left"/>
      <w:pPr>
        <w:ind w:left="220" w:hanging="341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7FB83F4E">
      <w:numFmt w:val="bullet"/>
      <w:lvlText w:val="•"/>
      <w:lvlJc w:val="left"/>
      <w:pPr>
        <w:ind w:left="1206" w:hanging="341"/>
      </w:pPr>
      <w:rPr>
        <w:rFonts w:hint="default"/>
        <w:lang w:val="pt-PT" w:eastAsia="en-US" w:bidi="ar-SA"/>
      </w:rPr>
    </w:lvl>
    <w:lvl w:ilvl="2" w:tplc="F5488800">
      <w:numFmt w:val="bullet"/>
      <w:lvlText w:val="•"/>
      <w:lvlJc w:val="left"/>
      <w:pPr>
        <w:ind w:left="2192" w:hanging="341"/>
      </w:pPr>
      <w:rPr>
        <w:rFonts w:hint="default"/>
        <w:lang w:val="pt-PT" w:eastAsia="en-US" w:bidi="ar-SA"/>
      </w:rPr>
    </w:lvl>
    <w:lvl w:ilvl="3" w:tplc="0B1EC100">
      <w:numFmt w:val="bullet"/>
      <w:lvlText w:val="•"/>
      <w:lvlJc w:val="left"/>
      <w:pPr>
        <w:ind w:left="3178" w:hanging="341"/>
      </w:pPr>
      <w:rPr>
        <w:rFonts w:hint="default"/>
        <w:lang w:val="pt-PT" w:eastAsia="en-US" w:bidi="ar-SA"/>
      </w:rPr>
    </w:lvl>
    <w:lvl w:ilvl="4" w:tplc="C89A54E2">
      <w:numFmt w:val="bullet"/>
      <w:lvlText w:val="•"/>
      <w:lvlJc w:val="left"/>
      <w:pPr>
        <w:ind w:left="4164" w:hanging="341"/>
      </w:pPr>
      <w:rPr>
        <w:rFonts w:hint="default"/>
        <w:lang w:val="pt-PT" w:eastAsia="en-US" w:bidi="ar-SA"/>
      </w:rPr>
    </w:lvl>
    <w:lvl w:ilvl="5" w:tplc="DEC4B4CC">
      <w:numFmt w:val="bullet"/>
      <w:lvlText w:val="•"/>
      <w:lvlJc w:val="left"/>
      <w:pPr>
        <w:ind w:left="5150" w:hanging="341"/>
      </w:pPr>
      <w:rPr>
        <w:rFonts w:hint="default"/>
        <w:lang w:val="pt-PT" w:eastAsia="en-US" w:bidi="ar-SA"/>
      </w:rPr>
    </w:lvl>
    <w:lvl w:ilvl="6" w:tplc="7454369C">
      <w:numFmt w:val="bullet"/>
      <w:lvlText w:val="•"/>
      <w:lvlJc w:val="left"/>
      <w:pPr>
        <w:ind w:left="6136" w:hanging="341"/>
      </w:pPr>
      <w:rPr>
        <w:rFonts w:hint="default"/>
        <w:lang w:val="pt-PT" w:eastAsia="en-US" w:bidi="ar-SA"/>
      </w:rPr>
    </w:lvl>
    <w:lvl w:ilvl="7" w:tplc="51963C18">
      <w:numFmt w:val="bullet"/>
      <w:lvlText w:val="•"/>
      <w:lvlJc w:val="left"/>
      <w:pPr>
        <w:ind w:left="7122" w:hanging="341"/>
      </w:pPr>
      <w:rPr>
        <w:rFonts w:hint="default"/>
        <w:lang w:val="pt-PT" w:eastAsia="en-US" w:bidi="ar-SA"/>
      </w:rPr>
    </w:lvl>
    <w:lvl w:ilvl="8" w:tplc="F75403FA">
      <w:numFmt w:val="bullet"/>
      <w:lvlText w:val="•"/>
      <w:lvlJc w:val="left"/>
      <w:pPr>
        <w:ind w:left="8108" w:hanging="341"/>
      </w:pPr>
      <w:rPr>
        <w:rFonts w:hint="default"/>
        <w:lang w:val="pt-PT" w:eastAsia="en-US" w:bidi="ar-SA"/>
      </w:rPr>
    </w:lvl>
  </w:abstractNum>
  <w:abstractNum w:abstractNumId="3" w15:restartNumberingAfterBreak="0">
    <w:nsid w:val="11133B0E"/>
    <w:multiLevelType w:val="multilevel"/>
    <w:tmpl w:val="2AA2DD44"/>
    <w:lvl w:ilvl="0">
      <w:start w:val="1"/>
      <w:numFmt w:val="decimal"/>
      <w:lvlText w:val="%1."/>
      <w:lvlJc w:val="left"/>
      <w:pPr>
        <w:ind w:left="472" w:hanging="252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8" w:hanging="375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0" w:hanging="562"/>
      </w:pPr>
      <w:rPr>
        <w:rFonts w:ascii="Verdana" w:eastAsia="Verdana" w:hAnsi="Verdana" w:cs="Verdana" w:hint="default"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48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0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0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562"/>
      </w:pPr>
      <w:rPr>
        <w:rFonts w:hint="default"/>
        <w:lang w:val="pt-PT" w:eastAsia="en-US" w:bidi="ar-SA"/>
      </w:rPr>
    </w:lvl>
  </w:abstractNum>
  <w:abstractNum w:abstractNumId="4" w15:restartNumberingAfterBreak="0">
    <w:nsid w:val="227D5A8B"/>
    <w:multiLevelType w:val="hybridMultilevel"/>
    <w:tmpl w:val="837C95C2"/>
    <w:lvl w:ilvl="0" w:tplc="9DB46E64">
      <w:start w:val="1"/>
      <w:numFmt w:val="decimal"/>
      <w:lvlText w:val="(%1)"/>
      <w:lvlJc w:val="left"/>
      <w:pPr>
        <w:ind w:left="1830" w:hanging="390"/>
      </w:pPr>
      <w:rPr>
        <w:rFonts w:hint="default"/>
        <w:i w:val="0"/>
        <w:w w:val="10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006CA9"/>
    <w:multiLevelType w:val="multilevel"/>
    <w:tmpl w:val="2FD09ABE"/>
    <w:lvl w:ilvl="0">
      <w:start w:val="4"/>
      <w:numFmt w:val="decimal"/>
      <w:lvlText w:val="%1"/>
      <w:lvlJc w:val="left"/>
      <w:pPr>
        <w:ind w:left="2347" w:hanging="9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47" w:hanging="99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7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2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6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0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4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994"/>
      </w:pPr>
      <w:rPr>
        <w:rFonts w:hint="default"/>
        <w:lang w:val="pt-PT" w:eastAsia="en-US" w:bidi="ar-SA"/>
      </w:rPr>
    </w:lvl>
  </w:abstractNum>
  <w:abstractNum w:abstractNumId="6" w15:restartNumberingAfterBreak="0">
    <w:nsid w:val="534673C9"/>
    <w:multiLevelType w:val="multilevel"/>
    <w:tmpl w:val="F374530E"/>
    <w:lvl w:ilvl="0">
      <w:start w:val="1"/>
      <w:numFmt w:val="decimal"/>
      <w:lvlText w:val="%1."/>
      <w:lvlJc w:val="left"/>
      <w:pPr>
        <w:ind w:left="484" w:hanging="265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30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07" w:hanging="360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7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63D3B8D"/>
    <w:multiLevelType w:val="hybridMultilevel"/>
    <w:tmpl w:val="CE400724"/>
    <w:lvl w:ilvl="0" w:tplc="C180D2CE">
      <w:start w:val="1"/>
      <w:numFmt w:val="decimal"/>
      <w:lvlText w:val="(%1)"/>
      <w:lvlJc w:val="left"/>
      <w:pPr>
        <w:ind w:left="830" w:hanging="720"/>
      </w:pPr>
      <w:rPr>
        <w:rFonts w:hint="default"/>
        <w:b w:val="0"/>
        <w:i w:val="0"/>
        <w:w w:val="95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608934F6"/>
    <w:multiLevelType w:val="multilevel"/>
    <w:tmpl w:val="E592CCE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9" w15:restartNumberingAfterBreak="0">
    <w:nsid w:val="64E329B5"/>
    <w:multiLevelType w:val="hybridMultilevel"/>
    <w:tmpl w:val="991E8C74"/>
    <w:lvl w:ilvl="0" w:tplc="C212C60C">
      <w:start w:val="1"/>
      <w:numFmt w:val="decimal"/>
      <w:lvlText w:val="%1."/>
      <w:lvlJc w:val="left"/>
      <w:pPr>
        <w:ind w:left="220" w:hanging="284"/>
      </w:pPr>
      <w:rPr>
        <w:rFonts w:hint="default"/>
        <w:b/>
        <w:bCs/>
        <w:i/>
        <w:iCs/>
        <w:spacing w:val="-8"/>
        <w:w w:val="99"/>
        <w:lang w:val="pt-PT" w:eastAsia="en-US" w:bidi="ar-SA"/>
      </w:rPr>
    </w:lvl>
    <w:lvl w:ilvl="1" w:tplc="5ACE1FA2">
      <w:numFmt w:val="bullet"/>
      <w:lvlText w:val="•"/>
      <w:lvlJc w:val="left"/>
      <w:pPr>
        <w:ind w:left="1206" w:hanging="284"/>
      </w:pPr>
      <w:rPr>
        <w:rFonts w:hint="default"/>
        <w:lang w:val="pt-PT" w:eastAsia="en-US" w:bidi="ar-SA"/>
      </w:rPr>
    </w:lvl>
    <w:lvl w:ilvl="2" w:tplc="E5DE34B0">
      <w:numFmt w:val="bullet"/>
      <w:lvlText w:val="•"/>
      <w:lvlJc w:val="left"/>
      <w:pPr>
        <w:ind w:left="2192" w:hanging="284"/>
      </w:pPr>
      <w:rPr>
        <w:rFonts w:hint="default"/>
        <w:lang w:val="pt-PT" w:eastAsia="en-US" w:bidi="ar-SA"/>
      </w:rPr>
    </w:lvl>
    <w:lvl w:ilvl="3" w:tplc="D26ACC68">
      <w:numFmt w:val="bullet"/>
      <w:lvlText w:val="•"/>
      <w:lvlJc w:val="left"/>
      <w:pPr>
        <w:ind w:left="3178" w:hanging="284"/>
      </w:pPr>
      <w:rPr>
        <w:rFonts w:hint="default"/>
        <w:lang w:val="pt-PT" w:eastAsia="en-US" w:bidi="ar-SA"/>
      </w:rPr>
    </w:lvl>
    <w:lvl w:ilvl="4" w:tplc="499A2448">
      <w:numFmt w:val="bullet"/>
      <w:lvlText w:val="•"/>
      <w:lvlJc w:val="left"/>
      <w:pPr>
        <w:ind w:left="4164" w:hanging="284"/>
      </w:pPr>
      <w:rPr>
        <w:rFonts w:hint="default"/>
        <w:lang w:val="pt-PT" w:eastAsia="en-US" w:bidi="ar-SA"/>
      </w:rPr>
    </w:lvl>
    <w:lvl w:ilvl="5" w:tplc="234C7A2E">
      <w:numFmt w:val="bullet"/>
      <w:lvlText w:val="•"/>
      <w:lvlJc w:val="left"/>
      <w:pPr>
        <w:ind w:left="5150" w:hanging="284"/>
      </w:pPr>
      <w:rPr>
        <w:rFonts w:hint="default"/>
        <w:lang w:val="pt-PT" w:eastAsia="en-US" w:bidi="ar-SA"/>
      </w:rPr>
    </w:lvl>
    <w:lvl w:ilvl="6" w:tplc="C42ED066">
      <w:numFmt w:val="bullet"/>
      <w:lvlText w:val="•"/>
      <w:lvlJc w:val="left"/>
      <w:pPr>
        <w:ind w:left="6136" w:hanging="284"/>
      </w:pPr>
      <w:rPr>
        <w:rFonts w:hint="default"/>
        <w:lang w:val="pt-PT" w:eastAsia="en-US" w:bidi="ar-SA"/>
      </w:rPr>
    </w:lvl>
    <w:lvl w:ilvl="7" w:tplc="8D208CCA">
      <w:numFmt w:val="bullet"/>
      <w:lvlText w:val="•"/>
      <w:lvlJc w:val="left"/>
      <w:pPr>
        <w:ind w:left="7122" w:hanging="284"/>
      </w:pPr>
      <w:rPr>
        <w:rFonts w:hint="default"/>
        <w:lang w:val="pt-PT" w:eastAsia="en-US" w:bidi="ar-SA"/>
      </w:rPr>
    </w:lvl>
    <w:lvl w:ilvl="8" w:tplc="BC9C5E24">
      <w:numFmt w:val="bullet"/>
      <w:lvlText w:val="•"/>
      <w:lvlJc w:val="left"/>
      <w:pPr>
        <w:ind w:left="8108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65E71D86"/>
    <w:multiLevelType w:val="multilevel"/>
    <w:tmpl w:val="9092A980"/>
    <w:lvl w:ilvl="0">
      <w:start w:val="3"/>
      <w:numFmt w:val="decimal"/>
      <w:lvlText w:val="%1"/>
      <w:lvlJc w:val="left"/>
      <w:pPr>
        <w:ind w:left="2347" w:hanging="9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47" w:hanging="99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7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2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6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0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4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994"/>
      </w:pPr>
      <w:rPr>
        <w:rFonts w:hint="default"/>
        <w:lang w:val="pt-PT" w:eastAsia="en-US" w:bidi="ar-SA"/>
      </w:rPr>
    </w:lvl>
  </w:abstractNum>
  <w:abstractNum w:abstractNumId="11" w15:restartNumberingAfterBreak="0">
    <w:nsid w:val="677E18CA"/>
    <w:multiLevelType w:val="multilevel"/>
    <w:tmpl w:val="113ED5AA"/>
    <w:lvl w:ilvl="0">
      <w:start w:val="2"/>
      <w:numFmt w:val="decimal"/>
      <w:lvlText w:val="%1"/>
      <w:lvlJc w:val="left"/>
      <w:pPr>
        <w:ind w:left="2205" w:hanging="8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05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5" w:hanging="852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64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6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852"/>
      </w:pPr>
      <w:rPr>
        <w:rFonts w:hint="default"/>
        <w:lang w:val="pt-PT" w:eastAsia="en-US" w:bidi="ar-SA"/>
      </w:rPr>
    </w:lvl>
  </w:abstractNum>
  <w:abstractNum w:abstractNumId="12" w15:restartNumberingAfterBreak="0">
    <w:nsid w:val="70833002"/>
    <w:multiLevelType w:val="multilevel"/>
    <w:tmpl w:val="8A7408FE"/>
    <w:lvl w:ilvl="0">
      <w:start w:val="5"/>
      <w:numFmt w:val="upperRoman"/>
      <w:lvlText w:val="%1"/>
      <w:lvlJc w:val="left"/>
      <w:pPr>
        <w:ind w:left="2668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68" w:hanging="411"/>
        <w:jc w:val="right"/>
      </w:pPr>
      <w:rPr>
        <w:rFonts w:ascii="Verdana" w:eastAsia="Verdana" w:hAnsi="Verdana" w:cs="Verdana" w:hint="default"/>
        <w:b/>
        <w:bCs/>
        <w:i/>
        <w:iCs/>
        <w:spacing w:val="-6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144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8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2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4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411"/>
      </w:pPr>
      <w:rPr>
        <w:rFonts w:hint="default"/>
        <w:lang w:val="pt-PT" w:eastAsia="en-US" w:bidi="ar-SA"/>
      </w:rPr>
    </w:lvl>
  </w:abstractNum>
  <w:abstractNum w:abstractNumId="13" w15:restartNumberingAfterBreak="0">
    <w:nsid w:val="73F26008"/>
    <w:multiLevelType w:val="hybridMultilevel"/>
    <w:tmpl w:val="A1C21B9E"/>
    <w:lvl w:ilvl="0" w:tplc="EE4676C4">
      <w:start w:val="1"/>
      <w:numFmt w:val="decimal"/>
      <w:lvlText w:val="(%1)"/>
      <w:lvlJc w:val="left"/>
      <w:pPr>
        <w:ind w:left="669" w:hanging="425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9C5C14FA">
      <w:numFmt w:val="bullet"/>
      <w:lvlText w:val="•"/>
      <w:lvlJc w:val="left"/>
      <w:pPr>
        <w:ind w:left="1521" w:hanging="425"/>
      </w:pPr>
      <w:rPr>
        <w:rFonts w:hint="default"/>
        <w:lang w:val="pt-PT" w:eastAsia="en-US" w:bidi="ar-SA"/>
      </w:rPr>
    </w:lvl>
    <w:lvl w:ilvl="2" w:tplc="FB4AF092">
      <w:numFmt w:val="bullet"/>
      <w:lvlText w:val="•"/>
      <w:lvlJc w:val="left"/>
      <w:pPr>
        <w:ind w:left="2383" w:hanging="425"/>
      </w:pPr>
      <w:rPr>
        <w:rFonts w:hint="default"/>
        <w:lang w:val="pt-PT" w:eastAsia="en-US" w:bidi="ar-SA"/>
      </w:rPr>
    </w:lvl>
    <w:lvl w:ilvl="3" w:tplc="AE441A9C">
      <w:numFmt w:val="bullet"/>
      <w:lvlText w:val="•"/>
      <w:lvlJc w:val="left"/>
      <w:pPr>
        <w:ind w:left="3245" w:hanging="425"/>
      </w:pPr>
      <w:rPr>
        <w:rFonts w:hint="default"/>
        <w:lang w:val="pt-PT" w:eastAsia="en-US" w:bidi="ar-SA"/>
      </w:rPr>
    </w:lvl>
    <w:lvl w:ilvl="4" w:tplc="13E47A92">
      <w:numFmt w:val="bullet"/>
      <w:lvlText w:val="•"/>
      <w:lvlJc w:val="left"/>
      <w:pPr>
        <w:ind w:left="4107" w:hanging="425"/>
      </w:pPr>
      <w:rPr>
        <w:rFonts w:hint="default"/>
        <w:lang w:val="pt-PT" w:eastAsia="en-US" w:bidi="ar-SA"/>
      </w:rPr>
    </w:lvl>
    <w:lvl w:ilvl="5" w:tplc="B66A6E10">
      <w:numFmt w:val="bullet"/>
      <w:lvlText w:val="•"/>
      <w:lvlJc w:val="left"/>
      <w:pPr>
        <w:ind w:left="4969" w:hanging="425"/>
      </w:pPr>
      <w:rPr>
        <w:rFonts w:hint="default"/>
        <w:lang w:val="pt-PT" w:eastAsia="en-US" w:bidi="ar-SA"/>
      </w:rPr>
    </w:lvl>
    <w:lvl w:ilvl="6" w:tplc="D88AC858">
      <w:numFmt w:val="bullet"/>
      <w:lvlText w:val="•"/>
      <w:lvlJc w:val="left"/>
      <w:pPr>
        <w:ind w:left="5831" w:hanging="425"/>
      </w:pPr>
      <w:rPr>
        <w:rFonts w:hint="default"/>
        <w:lang w:val="pt-PT" w:eastAsia="en-US" w:bidi="ar-SA"/>
      </w:rPr>
    </w:lvl>
    <w:lvl w:ilvl="7" w:tplc="726C31B8">
      <w:numFmt w:val="bullet"/>
      <w:lvlText w:val="•"/>
      <w:lvlJc w:val="left"/>
      <w:pPr>
        <w:ind w:left="6692" w:hanging="425"/>
      </w:pPr>
      <w:rPr>
        <w:rFonts w:hint="default"/>
        <w:lang w:val="pt-PT" w:eastAsia="en-US" w:bidi="ar-SA"/>
      </w:rPr>
    </w:lvl>
    <w:lvl w:ilvl="8" w:tplc="CEB218D4">
      <w:numFmt w:val="bullet"/>
      <w:lvlText w:val="•"/>
      <w:lvlJc w:val="left"/>
      <w:pPr>
        <w:ind w:left="7554" w:hanging="425"/>
      </w:pPr>
      <w:rPr>
        <w:rFonts w:hint="default"/>
        <w:lang w:val="pt-PT" w:eastAsia="en-US" w:bidi="ar-SA"/>
      </w:rPr>
    </w:lvl>
  </w:abstractNum>
  <w:abstractNum w:abstractNumId="14" w15:restartNumberingAfterBreak="0">
    <w:nsid w:val="7CAC31DD"/>
    <w:multiLevelType w:val="hybridMultilevel"/>
    <w:tmpl w:val="DCC296CA"/>
    <w:lvl w:ilvl="0" w:tplc="D16EFA46">
      <w:start w:val="1"/>
      <w:numFmt w:val="decimal"/>
      <w:lvlText w:val="(%1)"/>
      <w:lvlJc w:val="left"/>
      <w:pPr>
        <w:ind w:left="180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9D2C0C"/>
    <w:multiLevelType w:val="hybridMultilevel"/>
    <w:tmpl w:val="FCD06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F2990"/>
    <w:multiLevelType w:val="hybridMultilevel"/>
    <w:tmpl w:val="6AC8D770"/>
    <w:lvl w:ilvl="0" w:tplc="62D863A0">
      <w:start w:val="1"/>
      <w:numFmt w:val="decimal"/>
      <w:lvlText w:val="%1."/>
      <w:lvlJc w:val="left"/>
      <w:pPr>
        <w:ind w:left="484" w:hanging="264"/>
      </w:pPr>
      <w:rPr>
        <w:rFonts w:ascii="Verdana" w:eastAsia="Verdana" w:hAnsi="Verdana" w:cs="Verdana" w:hint="default"/>
        <w:b/>
        <w:bCs/>
        <w:i/>
        <w:iCs/>
        <w:spacing w:val="-8"/>
        <w:w w:val="99"/>
        <w:sz w:val="20"/>
        <w:szCs w:val="20"/>
        <w:lang w:val="pt-PT" w:eastAsia="en-US" w:bidi="ar-SA"/>
      </w:rPr>
    </w:lvl>
    <w:lvl w:ilvl="1" w:tplc="6B4EF33E">
      <w:numFmt w:val="bullet"/>
      <w:lvlText w:val="•"/>
      <w:lvlJc w:val="left"/>
      <w:pPr>
        <w:ind w:left="1440" w:hanging="264"/>
      </w:pPr>
      <w:rPr>
        <w:rFonts w:hint="default"/>
        <w:lang w:val="pt-PT" w:eastAsia="en-US" w:bidi="ar-SA"/>
      </w:rPr>
    </w:lvl>
    <w:lvl w:ilvl="2" w:tplc="44FE3660">
      <w:numFmt w:val="bullet"/>
      <w:lvlText w:val="•"/>
      <w:lvlJc w:val="left"/>
      <w:pPr>
        <w:ind w:left="2400" w:hanging="264"/>
      </w:pPr>
      <w:rPr>
        <w:rFonts w:hint="default"/>
        <w:lang w:val="pt-PT" w:eastAsia="en-US" w:bidi="ar-SA"/>
      </w:rPr>
    </w:lvl>
    <w:lvl w:ilvl="3" w:tplc="51348B0C">
      <w:numFmt w:val="bullet"/>
      <w:lvlText w:val="•"/>
      <w:lvlJc w:val="left"/>
      <w:pPr>
        <w:ind w:left="3360" w:hanging="264"/>
      </w:pPr>
      <w:rPr>
        <w:rFonts w:hint="default"/>
        <w:lang w:val="pt-PT" w:eastAsia="en-US" w:bidi="ar-SA"/>
      </w:rPr>
    </w:lvl>
    <w:lvl w:ilvl="4" w:tplc="EE3CF1F4">
      <w:numFmt w:val="bullet"/>
      <w:lvlText w:val="•"/>
      <w:lvlJc w:val="left"/>
      <w:pPr>
        <w:ind w:left="4320" w:hanging="264"/>
      </w:pPr>
      <w:rPr>
        <w:rFonts w:hint="default"/>
        <w:lang w:val="pt-PT" w:eastAsia="en-US" w:bidi="ar-SA"/>
      </w:rPr>
    </w:lvl>
    <w:lvl w:ilvl="5" w:tplc="BA165D70">
      <w:numFmt w:val="bullet"/>
      <w:lvlText w:val="•"/>
      <w:lvlJc w:val="left"/>
      <w:pPr>
        <w:ind w:left="5280" w:hanging="264"/>
      </w:pPr>
      <w:rPr>
        <w:rFonts w:hint="default"/>
        <w:lang w:val="pt-PT" w:eastAsia="en-US" w:bidi="ar-SA"/>
      </w:rPr>
    </w:lvl>
    <w:lvl w:ilvl="6" w:tplc="E85A7FFE">
      <w:numFmt w:val="bullet"/>
      <w:lvlText w:val="•"/>
      <w:lvlJc w:val="left"/>
      <w:pPr>
        <w:ind w:left="6240" w:hanging="264"/>
      </w:pPr>
      <w:rPr>
        <w:rFonts w:hint="default"/>
        <w:lang w:val="pt-PT" w:eastAsia="en-US" w:bidi="ar-SA"/>
      </w:rPr>
    </w:lvl>
    <w:lvl w:ilvl="7" w:tplc="A636E876">
      <w:numFmt w:val="bullet"/>
      <w:lvlText w:val="•"/>
      <w:lvlJc w:val="left"/>
      <w:pPr>
        <w:ind w:left="7200" w:hanging="264"/>
      </w:pPr>
      <w:rPr>
        <w:rFonts w:hint="default"/>
        <w:lang w:val="pt-PT" w:eastAsia="en-US" w:bidi="ar-SA"/>
      </w:rPr>
    </w:lvl>
    <w:lvl w:ilvl="8" w:tplc="9188A636">
      <w:numFmt w:val="bullet"/>
      <w:lvlText w:val="•"/>
      <w:lvlJc w:val="left"/>
      <w:pPr>
        <w:ind w:left="8160" w:hanging="264"/>
      </w:pPr>
      <w:rPr>
        <w:rFonts w:hint="default"/>
        <w:lang w:val="pt-PT" w:eastAsia="en-US" w:bidi="ar-SA"/>
      </w:rPr>
    </w:lvl>
  </w:abstractNum>
  <w:num w:numId="1" w16cid:durableId="1525098851">
    <w:abstractNumId w:val="9"/>
  </w:num>
  <w:num w:numId="2" w16cid:durableId="1420522539">
    <w:abstractNumId w:val="16"/>
  </w:num>
  <w:num w:numId="3" w16cid:durableId="1918708699">
    <w:abstractNumId w:val="12"/>
  </w:num>
  <w:num w:numId="4" w16cid:durableId="1512136902">
    <w:abstractNumId w:val="2"/>
  </w:num>
  <w:num w:numId="5" w16cid:durableId="1945993045">
    <w:abstractNumId w:val="0"/>
  </w:num>
  <w:num w:numId="6" w16cid:durableId="1678531687">
    <w:abstractNumId w:val="1"/>
  </w:num>
  <w:num w:numId="7" w16cid:durableId="1512378219">
    <w:abstractNumId w:val="5"/>
  </w:num>
  <w:num w:numId="8" w16cid:durableId="299968766">
    <w:abstractNumId w:val="13"/>
  </w:num>
  <w:num w:numId="9" w16cid:durableId="1199009752">
    <w:abstractNumId w:val="10"/>
  </w:num>
  <w:num w:numId="10" w16cid:durableId="1819565646">
    <w:abstractNumId w:val="11"/>
  </w:num>
  <w:num w:numId="11" w16cid:durableId="2072383425">
    <w:abstractNumId w:val="6"/>
  </w:num>
  <w:num w:numId="12" w16cid:durableId="1527019437">
    <w:abstractNumId w:val="3"/>
  </w:num>
  <w:num w:numId="13" w16cid:durableId="432241523">
    <w:abstractNumId w:val="7"/>
  </w:num>
  <w:num w:numId="14" w16cid:durableId="1585143495">
    <w:abstractNumId w:val="14"/>
  </w:num>
  <w:num w:numId="15" w16cid:durableId="759377703">
    <w:abstractNumId w:val="4"/>
  </w:num>
  <w:num w:numId="16" w16cid:durableId="1935893721">
    <w:abstractNumId w:val="8"/>
  </w:num>
  <w:num w:numId="17" w16cid:durableId="19795266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10"/>
    <w:rsid w:val="00005A53"/>
    <w:rsid w:val="0001090D"/>
    <w:rsid w:val="00055579"/>
    <w:rsid w:val="00056BA6"/>
    <w:rsid w:val="000628BD"/>
    <w:rsid w:val="000947C3"/>
    <w:rsid w:val="000A62E4"/>
    <w:rsid w:val="000A70C3"/>
    <w:rsid w:val="000B2591"/>
    <w:rsid w:val="000B754A"/>
    <w:rsid w:val="000C1DE8"/>
    <w:rsid w:val="000D62EC"/>
    <w:rsid w:val="000E4CC1"/>
    <w:rsid w:val="000F09F2"/>
    <w:rsid w:val="00104A2A"/>
    <w:rsid w:val="0011463B"/>
    <w:rsid w:val="00137F19"/>
    <w:rsid w:val="00146CF6"/>
    <w:rsid w:val="001721B5"/>
    <w:rsid w:val="00186050"/>
    <w:rsid w:val="00191CFD"/>
    <w:rsid w:val="001A6BFC"/>
    <w:rsid w:val="001A7414"/>
    <w:rsid w:val="001C0CE8"/>
    <w:rsid w:val="001C7ED0"/>
    <w:rsid w:val="001E0890"/>
    <w:rsid w:val="001F5C9B"/>
    <w:rsid w:val="00203365"/>
    <w:rsid w:val="00215523"/>
    <w:rsid w:val="002668B1"/>
    <w:rsid w:val="00284C81"/>
    <w:rsid w:val="00285161"/>
    <w:rsid w:val="002B4DFE"/>
    <w:rsid w:val="002C22E3"/>
    <w:rsid w:val="002D75C3"/>
    <w:rsid w:val="002E73B0"/>
    <w:rsid w:val="002F0713"/>
    <w:rsid w:val="003574DA"/>
    <w:rsid w:val="00365858"/>
    <w:rsid w:val="00372202"/>
    <w:rsid w:val="00372245"/>
    <w:rsid w:val="003836A7"/>
    <w:rsid w:val="003909B8"/>
    <w:rsid w:val="00391F27"/>
    <w:rsid w:val="00394DF3"/>
    <w:rsid w:val="003A2AC5"/>
    <w:rsid w:val="003A30CF"/>
    <w:rsid w:val="003B314D"/>
    <w:rsid w:val="003C1AF7"/>
    <w:rsid w:val="003C46CE"/>
    <w:rsid w:val="003F2303"/>
    <w:rsid w:val="003F5F4D"/>
    <w:rsid w:val="003F6794"/>
    <w:rsid w:val="00410F40"/>
    <w:rsid w:val="00465FE0"/>
    <w:rsid w:val="0047712D"/>
    <w:rsid w:val="004924C3"/>
    <w:rsid w:val="00492684"/>
    <w:rsid w:val="00496655"/>
    <w:rsid w:val="00497EEE"/>
    <w:rsid w:val="004A5080"/>
    <w:rsid w:val="004B0C88"/>
    <w:rsid w:val="004B189F"/>
    <w:rsid w:val="004C3CE4"/>
    <w:rsid w:val="004D3610"/>
    <w:rsid w:val="004E3779"/>
    <w:rsid w:val="004F7454"/>
    <w:rsid w:val="004F7B5D"/>
    <w:rsid w:val="0050649D"/>
    <w:rsid w:val="005223E0"/>
    <w:rsid w:val="005538B3"/>
    <w:rsid w:val="00564706"/>
    <w:rsid w:val="005963A8"/>
    <w:rsid w:val="005A0F3F"/>
    <w:rsid w:val="005C2DE6"/>
    <w:rsid w:val="005C62ED"/>
    <w:rsid w:val="005D028B"/>
    <w:rsid w:val="005D33F5"/>
    <w:rsid w:val="005E21BA"/>
    <w:rsid w:val="005F5978"/>
    <w:rsid w:val="005F6666"/>
    <w:rsid w:val="0060232A"/>
    <w:rsid w:val="00605D60"/>
    <w:rsid w:val="006235B0"/>
    <w:rsid w:val="0067116F"/>
    <w:rsid w:val="006A222E"/>
    <w:rsid w:val="006B2445"/>
    <w:rsid w:val="006C1A30"/>
    <w:rsid w:val="006F703A"/>
    <w:rsid w:val="00710316"/>
    <w:rsid w:val="00715519"/>
    <w:rsid w:val="00717DE6"/>
    <w:rsid w:val="00753DB7"/>
    <w:rsid w:val="007659E7"/>
    <w:rsid w:val="00772A40"/>
    <w:rsid w:val="007800A3"/>
    <w:rsid w:val="00785A1C"/>
    <w:rsid w:val="007B5D89"/>
    <w:rsid w:val="007C1564"/>
    <w:rsid w:val="007C58B6"/>
    <w:rsid w:val="007C76CF"/>
    <w:rsid w:val="007D192C"/>
    <w:rsid w:val="007E7698"/>
    <w:rsid w:val="007F5FE7"/>
    <w:rsid w:val="007F7D9F"/>
    <w:rsid w:val="0080738A"/>
    <w:rsid w:val="00813363"/>
    <w:rsid w:val="008167B7"/>
    <w:rsid w:val="00822E24"/>
    <w:rsid w:val="00827824"/>
    <w:rsid w:val="00833295"/>
    <w:rsid w:val="00834F9E"/>
    <w:rsid w:val="00860B93"/>
    <w:rsid w:val="008A1FD3"/>
    <w:rsid w:val="008C3530"/>
    <w:rsid w:val="008D0BB7"/>
    <w:rsid w:val="008D3A38"/>
    <w:rsid w:val="008E4A7F"/>
    <w:rsid w:val="009208A4"/>
    <w:rsid w:val="0092488C"/>
    <w:rsid w:val="00943E64"/>
    <w:rsid w:val="00953211"/>
    <w:rsid w:val="00967DED"/>
    <w:rsid w:val="0097493B"/>
    <w:rsid w:val="009749AD"/>
    <w:rsid w:val="009B5AFE"/>
    <w:rsid w:val="009E1B14"/>
    <w:rsid w:val="00A035E7"/>
    <w:rsid w:val="00A167CD"/>
    <w:rsid w:val="00A25442"/>
    <w:rsid w:val="00A26543"/>
    <w:rsid w:val="00A27E0A"/>
    <w:rsid w:val="00A3452F"/>
    <w:rsid w:val="00A44704"/>
    <w:rsid w:val="00A54C2F"/>
    <w:rsid w:val="00A61713"/>
    <w:rsid w:val="00A64B8D"/>
    <w:rsid w:val="00A73133"/>
    <w:rsid w:val="00A75B08"/>
    <w:rsid w:val="00A9685D"/>
    <w:rsid w:val="00AB0A41"/>
    <w:rsid w:val="00AE7C7B"/>
    <w:rsid w:val="00AE7F9C"/>
    <w:rsid w:val="00AF3F05"/>
    <w:rsid w:val="00B04572"/>
    <w:rsid w:val="00B11865"/>
    <w:rsid w:val="00B17FEB"/>
    <w:rsid w:val="00B3425F"/>
    <w:rsid w:val="00B649B1"/>
    <w:rsid w:val="00B67C2C"/>
    <w:rsid w:val="00B849FE"/>
    <w:rsid w:val="00BF4E88"/>
    <w:rsid w:val="00BF6C6F"/>
    <w:rsid w:val="00C03B82"/>
    <w:rsid w:val="00C07F16"/>
    <w:rsid w:val="00C30BD4"/>
    <w:rsid w:val="00C3384F"/>
    <w:rsid w:val="00C34E3F"/>
    <w:rsid w:val="00C53F26"/>
    <w:rsid w:val="00C6222A"/>
    <w:rsid w:val="00C67831"/>
    <w:rsid w:val="00C80FED"/>
    <w:rsid w:val="00C91AD2"/>
    <w:rsid w:val="00C933E2"/>
    <w:rsid w:val="00D24BD1"/>
    <w:rsid w:val="00D340D6"/>
    <w:rsid w:val="00D3577B"/>
    <w:rsid w:val="00D4772C"/>
    <w:rsid w:val="00D63403"/>
    <w:rsid w:val="00D63EE0"/>
    <w:rsid w:val="00D86A2F"/>
    <w:rsid w:val="00D94788"/>
    <w:rsid w:val="00D9659E"/>
    <w:rsid w:val="00DB5A71"/>
    <w:rsid w:val="00DC1FA2"/>
    <w:rsid w:val="00DC75BF"/>
    <w:rsid w:val="00DD3A4B"/>
    <w:rsid w:val="00E141A5"/>
    <w:rsid w:val="00E25B5A"/>
    <w:rsid w:val="00E27450"/>
    <w:rsid w:val="00E336DA"/>
    <w:rsid w:val="00E3693A"/>
    <w:rsid w:val="00E43C19"/>
    <w:rsid w:val="00E57A09"/>
    <w:rsid w:val="00E67836"/>
    <w:rsid w:val="00E71320"/>
    <w:rsid w:val="00E8493F"/>
    <w:rsid w:val="00E92F56"/>
    <w:rsid w:val="00E93983"/>
    <w:rsid w:val="00EB68D1"/>
    <w:rsid w:val="00EC48CC"/>
    <w:rsid w:val="00ED1D40"/>
    <w:rsid w:val="00ED3A15"/>
    <w:rsid w:val="00EE4A3F"/>
    <w:rsid w:val="00EF00E8"/>
    <w:rsid w:val="00EF47C3"/>
    <w:rsid w:val="00EF48EA"/>
    <w:rsid w:val="00F30435"/>
    <w:rsid w:val="00F51DD7"/>
    <w:rsid w:val="00F66B98"/>
    <w:rsid w:val="00F83AD1"/>
    <w:rsid w:val="00F8608B"/>
    <w:rsid w:val="00F8713E"/>
    <w:rsid w:val="00F949FD"/>
    <w:rsid w:val="00FA579E"/>
    <w:rsid w:val="00FB3C1F"/>
    <w:rsid w:val="00FC1CE9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DF3B"/>
  <w15:docId w15:val="{7C31E516-D6DC-441B-83FF-C762220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36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3"/>
      <w:ind w:left="2"/>
      <w:jc w:val="center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"/>
      <w:ind w:right="9"/>
      <w:jc w:val="center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100"/>
      <w:ind w:left="472" w:hanging="253"/>
    </w:pPr>
    <w:rPr>
      <w:sz w:val="20"/>
      <w:szCs w:val="20"/>
    </w:rPr>
  </w:style>
  <w:style w:type="paragraph" w:styleId="Sumrio4">
    <w:name w:val="toc 4"/>
    <w:basedOn w:val="Normal"/>
    <w:uiPriority w:val="1"/>
    <w:qFormat/>
    <w:pPr>
      <w:spacing w:line="243" w:lineRule="exact"/>
      <w:ind w:left="220"/>
    </w:pPr>
    <w:rPr>
      <w:sz w:val="20"/>
      <w:szCs w:val="20"/>
    </w:rPr>
  </w:style>
  <w:style w:type="paragraph" w:styleId="Sumrio5">
    <w:name w:val="toc 5"/>
    <w:basedOn w:val="Normal"/>
    <w:uiPriority w:val="1"/>
    <w:qFormat/>
    <w:pPr>
      <w:spacing w:before="100"/>
      <w:ind w:left="876" w:hanging="373"/>
    </w:pPr>
    <w:rPr>
      <w:sz w:val="20"/>
      <w:szCs w:val="20"/>
    </w:rPr>
  </w:style>
  <w:style w:type="paragraph" w:styleId="Sumrio6">
    <w:name w:val="toc 6"/>
    <w:basedOn w:val="Normal"/>
    <w:uiPriority w:val="1"/>
    <w:qFormat/>
    <w:pPr>
      <w:spacing w:before="100"/>
      <w:ind w:left="1490" w:hanging="563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3031" w:right="532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347" w:hanging="9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47712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712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3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5E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3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5E7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39"/>
    <w:rsid w:val="0092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8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8BD"/>
    <w:rPr>
      <w:rFonts w:ascii="Segoe UI" w:eastAsia="Verdana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51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1D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1DD7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1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1DD7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Conexão de Acessantes à Rede de Distribuição em MT-Minigeradores 01</vt:lpstr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Conexão de Acessantes à Rede de Distribuição em MT-Minigeradores 01</dc:title>
  <dc:creator>ana.braga</dc:creator>
  <cp:lastModifiedBy>Ana Cintia Pereira Braga</cp:lastModifiedBy>
  <cp:revision>11</cp:revision>
  <dcterms:created xsi:type="dcterms:W3CDTF">2022-06-29T20:33:00Z</dcterms:created>
  <dcterms:modified xsi:type="dcterms:W3CDTF">2022-07-06T21:08:00Z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2021-04-09T00:00:00Z</vt:filetime>
  </property>
</Properties>
</file>